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E0" w:rsidRPr="00096C47" w:rsidRDefault="00096C47" w:rsidP="00E777E0">
      <w:pPr>
        <w:pStyle w:val="Tytu"/>
        <w:rPr>
          <w:rFonts w:ascii="Arial" w:eastAsia="TimesNewRomanPSMT" w:hAnsi="Arial" w:cs="Arial"/>
          <w:color w:val="000000" w:themeColor="text1"/>
          <w:lang w:val="pl-PL"/>
        </w:rPr>
      </w:pPr>
      <w:r>
        <w:rPr>
          <w:rFonts w:ascii="Arial" w:eastAsia="TimesNewRomanPSMT" w:hAnsi="Arial" w:cs="Arial"/>
          <w:color w:val="000000" w:themeColor="text1"/>
          <w:lang w:val="pl-PL"/>
        </w:rPr>
        <w:t>Transkrypcja 28</w:t>
      </w:r>
      <w:bookmarkStart w:id="0" w:name="_GoBack"/>
      <w:bookmarkEnd w:id="0"/>
    </w:p>
    <w:p w:rsidR="00E777E0" w:rsidRPr="00096C47" w:rsidRDefault="00E777E0" w:rsidP="00E777E0">
      <w:pPr>
        <w:pStyle w:val="Nagwek1"/>
        <w:rPr>
          <w:rFonts w:ascii="Arial" w:eastAsia="TimesNewRomanPSMT" w:hAnsi="Arial" w:cs="Arial"/>
          <w:color w:val="000000" w:themeColor="text1"/>
          <w:lang w:val="pl-PL"/>
        </w:rPr>
      </w:pPr>
      <w:r w:rsidRPr="00096C47">
        <w:rPr>
          <w:rFonts w:ascii="Arial" w:eastAsia="TimesNewRomanPSMT" w:hAnsi="Arial" w:cs="Arial"/>
          <w:color w:val="000000" w:themeColor="text1"/>
          <w:lang w:val="pl-PL"/>
        </w:rPr>
        <w:t>Zielony</w:t>
      </w:r>
    </w:p>
    <w:p w:rsidR="00E777E0" w:rsidRPr="00096C47" w:rsidRDefault="00E777E0" w:rsidP="00096C47">
      <w:pPr>
        <w:autoSpaceDE w:val="0"/>
        <w:autoSpaceDN w:val="0"/>
        <w:adjustRightInd w:val="0"/>
        <w:spacing w:before="240" w:after="240" w:line="360" w:lineRule="auto"/>
        <w:rPr>
          <w:rFonts w:ascii="Arial" w:eastAsia="TimesNewRomanPSMT" w:hAnsi="Arial" w:cs="Arial"/>
          <w:b/>
          <w:bCs/>
          <w:color w:val="000000" w:themeColor="text1"/>
          <w:sz w:val="24"/>
          <w:szCs w:val="24"/>
          <w:lang w:val="pl-PL"/>
        </w:rPr>
      </w:pPr>
      <w:r w:rsidRPr="00096C47">
        <w:rPr>
          <w:rFonts w:ascii="Arial" w:eastAsia="TimesNewRomanPSMT" w:hAnsi="Arial" w:cs="Arial"/>
          <w:b/>
          <w:bCs/>
          <w:color w:val="000000" w:themeColor="text1"/>
          <w:sz w:val="24"/>
          <w:szCs w:val="24"/>
          <w:lang w:val="pl-PL"/>
        </w:rPr>
        <w:t xml:space="preserve">Kobieta w zielonej luźnej sukience stoi przodem do kamery. </w:t>
      </w:r>
    </w:p>
    <w:p w:rsidR="007B65AB" w:rsidRPr="00096C47" w:rsidRDefault="00E777E0" w:rsidP="00096C47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096C47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MATKA BOSKA KAZAŃSKA</w:t>
      </w:r>
      <w:r w:rsidRPr="00096C47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: Janina Lewandowska – Matka Boska Kazańska. Kawałek zielonej szmaty zakładam na głowę i Matka Boska jak malowana. No malarzu, niech no malarz powie, wyglądam jak Matka Boska?</w:t>
      </w:r>
    </w:p>
    <w:sectPr w:rsidR="007B65AB" w:rsidRPr="00096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E0"/>
    <w:rsid w:val="00060E50"/>
    <w:rsid w:val="00096C47"/>
    <w:rsid w:val="00186CB7"/>
    <w:rsid w:val="00483E0F"/>
    <w:rsid w:val="007B65AB"/>
    <w:rsid w:val="00903C8B"/>
    <w:rsid w:val="00905CF8"/>
    <w:rsid w:val="00E7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5D4E"/>
  <w15:chartTrackingRefBased/>
  <w15:docId w15:val="{07E5377A-A10E-46BC-8930-48C6C5E0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7E0"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77E0"/>
    <w:pPr>
      <w:keepNext/>
      <w:keepLines/>
      <w:spacing w:before="600" w:after="360"/>
      <w:outlineLvl w:val="0"/>
    </w:pPr>
    <w:rPr>
      <w:rFonts w:asciiTheme="majorHAnsi" w:eastAsiaTheme="majorEastAsia" w:hAnsiTheme="majorHAnsi" w:cstheme="majorBidi"/>
      <w:sz w:val="4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77E0"/>
    <w:rPr>
      <w:rFonts w:asciiTheme="majorHAnsi" w:eastAsiaTheme="majorEastAsia" w:hAnsiTheme="majorHAnsi" w:cstheme="majorBidi"/>
      <w:sz w:val="44"/>
      <w:szCs w:val="32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E777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77E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ibmro</dc:creator>
  <cp:keywords/>
  <dc:description/>
  <cp:lastModifiedBy>ibmro</cp:lastModifiedBy>
  <cp:revision>2</cp:revision>
  <dcterms:created xsi:type="dcterms:W3CDTF">2020-11-13T15:40:00Z</dcterms:created>
  <dcterms:modified xsi:type="dcterms:W3CDTF">2020-11-30T22:15:00Z</dcterms:modified>
</cp:coreProperties>
</file>